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1672" w14:textId="1789873B" w:rsidR="00C251E2" w:rsidRPr="00E315FC" w:rsidRDefault="00E315FC" w:rsidP="00E315FC">
      <w:pPr>
        <w:jc w:val="center"/>
        <w:rPr>
          <w:b/>
          <w:bCs/>
          <w:sz w:val="40"/>
          <w:szCs w:val="40"/>
        </w:rPr>
      </w:pPr>
      <w:r w:rsidRPr="00E315FC">
        <w:rPr>
          <w:b/>
          <w:bCs/>
          <w:sz w:val="40"/>
          <w:szCs w:val="40"/>
        </w:rPr>
        <w:t>Columbia County resources for SNAP &amp; TA</w:t>
      </w:r>
    </w:p>
    <w:p w14:paraId="64D3B2E5" w14:textId="77777777" w:rsidR="00E315FC" w:rsidRDefault="00E315FC" w:rsidP="00E315FC">
      <w:pPr>
        <w:jc w:val="center"/>
        <w:rPr>
          <w:sz w:val="40"/>
          <w:szCs w:val="40"/>
        </w:rPr>
      </w:pPr>
    </w:p>
    <w:p w14:paraId="4288F3A9" w14:textId="675CB249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Babysitting and childcare education and training</w:t>
      </w:r>
    </w:p>
    <w:p w14:paraId="6370769D" w14:textId="5CC3A97D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NYS Department of Labor contact information</w:t>
      </w:r>
    </w:p>
    <w:p w14:paraId="06F270D7" w14:textId="49658F7B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NYS Career Centers</w:t>
      </w:r>
      <w:r w:rsidR="007B21C5">
        <w:rPr>
          <w:sz w:val="32"/>
          <w:szCs w:val="32"/>
        </w:rPr>
        <w:t xml:space="preserve"> (local and state)</w:t>
      </w:r>
    </w:p>
    <w:p w14:paraId="528FC5CD" w14:textId="1142DA6F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Section 8 information and application</w:t>
      </w:r>
    </w:p>
    <w:p w14:paraId="614D4DB3" w14:textId="43045B68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Assurance Wireless phone service</w:t>
      </w:r>
    </w:p>
    <w:p w14:paraId="67C1291B" w14:textId="013D726A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Greene County Transit general information</w:t>
      </w:r>
    </w:p>
    <w:p w14:paraId="161E439A" w14:textId="5E6E6695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Open access for adults and children for mental health services</w:t>
      </w:r>
    </w:p>
    <w:p w14:paraId="6FF10745" w14:textId="7CC15528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Primary Care Providers that are accepting new adult patients</w:t>
      </w:r>
    </w:p>
    <w:p w14:paraId="5D642036" w14:textId="16F6E97E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Health Insurance with contact information</w:t>
      </w:r>
    </w:p>
    <w:p w14:paraId="511EDD6F" w14:textId="402606ED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Disability advocate information</w:t>
      </w:r>
    </w:p>
    <w:p w14:paraId="155A7688" w14:textId="53CF67BD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Federal bonding program</w:t>
      </w:r>
    </w:p>
    <w:p w14:paraId="5B4D8D65" w14:textId="641EA3AC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Columbia Greene Career Closet</w:t>
      </w:r>
    </w:p>
    <w:p w14:paraId="0D8542F6" w14:textId="7F99E194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Carpooling/ride share</w:t>
      </w:r>
    </w:p>
    <w:p w14:paraId="574B9839" w14:textId="66788AA0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Job search engines</w:t>
      </w:r>
    </w:p>
    <w:p w14:paraId="5B5BC902" w14:textId="088F34D7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Columbia County public transit</w:t>
      </w:r>
    </w:p>
    <w:p w14:paraId="6394B404" w14:textId="63CBDD03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Columbia County free public libraries</w:t>
      </w:r>
    </w:p>
    <w:p w14:paraId="2969B2EB" w14:textId="36B3C5D9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GED programs</w:t>
      </w:r>
    </w:p>
    <w:p w14:paraId="5C2C96AA" w14:textId="71E452DD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Columbia Greene Workforce partners</w:t>
      </w:r>
    </w:p>
    <w:p w14:paraId="7E8A507F" w14:textId="66F05EF2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Notary Public</w:t>
      </w:r>
    </w:p>
    <w:p w14:paraId="35881A12" w14:textId="77E44B7D" w:rsidR="00E315FC" w:rsidRDefault="00E315FC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Employment leads</w:t>
      </w:r>
    </w:p>
    <w:p w14:paraId="67250DD9" w14:textId="340ECB56" w:rsidR="007B21C5" w:rsidRDefault="007B21C5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Glenmont Job Corps</w:t>
      </w:r>
    </w:p>
    <w:p w14:paraId="02BDE84B" w14:textId="045309AE" w:rsidR="007B21C5" w:rsidRDefault="007B21C5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Food pantries</w:t>
      </w:r>
    </w:p>
    <w:p w14:paraId="07A146B8" w14:textId="2B6FC02E" w:rsidR="00385B6A" w:rsidRDefault="00385B6A" w:rsidP="000041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Day Care subsidy</w:t>
      </w:r>
    </w:p>
    <w:p w14:paraId="07926D4E" w14:textId="77777777" w:rsidR="008F4800" w:rsidRDefault="008F4800" w:rsidP="008F4800">
      <w:pPr>
        <w:pStyle w:val="ListParagraph"/>
        <w:ind w:left="1440"/>
        <w:rPr>
          <w:sz w:val="32"/>
          <w:szCs w:val="32"/>
        </w:rPr>
      </w:pPr>
    </w:p>
    <w:p w14:paraId="7F5C79C5" w14:textId="096DBBD5" w:rsidR="00E315FC" w:rsidRDefault="008F4800" w:rsidP="00E315FC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E315FC">
        <w:rPr>
          <w:sz w:val="32"/>
          <w:szCs w:val="32"/>
        </w:rPr>
        <w:t xml:space="preserve">lease contact the Employment Unit at </w:t>
      </w:r>
      <w:r w:rsidR="006B7193">
        <w:rPr>
          <w:sz w:val="32"/>
          <w:szCs w:val="32"/>
        </w:rPr>
        <w:t xml:space="preserve">(518) 828-9411 </w:t>
      </w:r>
      <w:r w:rsidR="00E315FC">
        <w:rPr>
          <w:sz w:val="32"/>
          <w:szCs w:val="32"/>
        </w:rPr>
        <w:t>extension 2235 or 2221 if you would like additional information about any of the above services and we will provide.</w:t>
      </w:r>
    </w:p>
    <w:sectPr w:rsidR="00E315FC" w:rsidSect="008F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459B"/>
    <w:multiLevelType w:val="hybridMultilevel"/>
    <w:tmpl w:val="177E9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7481B"/>
    <w:multiLevelType w:val="hybridMultilevel"/>
    <w:tmpl w:val="310C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752350">
    <w:abstractNumId w:val="1"/>
  </w:num>
  <w:num w:numId="2" w16cid:durableId="39520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FC"/>
    <w:rsid w:val="0000414C"/>
    <w:rsid w:val="00220981"/>
    <w:rsid w:val="00385B6A"/>
    <w:rsid w:val="004743B0"/>
    <w:rsid w:val="005B6029"/>
    <w:rsid w:val="005D7A67"/>
    <w:rsid w:val="006B7193"/>
    <w:rsid w:val="007B21C5"/>
    <w:rsid w:val="008F4800"/>
    <w:rsid w:val="00A93D1D"/>
    <w:rsid w:val="00C251E2"/>
    <w:rsid w:val="00E315FC"/>
    <w:rsid w:val="00E4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4F14"/>
  <w15:chartTrackingRefBased/>
  <w15:docId w15:val="{C32E791B-0FF4-4068-B8B7-306FBF9D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Amanda (DFA)</dc:creator>
  <cp:keywords/>
  <dc:description/>
  <cp:lastModifiedBy>Tripp, Amanda (DFA)</cp:lastModifiedBy>
  <cp:revision>4</cp:revision>
  <dcterms:created xsi:type="dcterms:W3CDTF">2024-01-25T20:38:00Z</dcterms:created>
  <dcterms:modified xsi:type="dcterms:W3CDTF">2024-01-26T15:22:00Z</dcterms:modified>
</cp:coreProperties>
</file>